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2" w:rsidRPr="0047101F" w:rsidRDefault="00BF2012" w:rsidP="00C70BE9">
      <w:pPr>
        <w:jc w:val="center"/>
        <w:rPr>
          <w:b/>
          <w:sz w:val="40"/>
          <w:szCs w:val="40"/>
        </w:rPr>
      </w:pPr>
      <w:r w:rsidRPr="0047101F">
        <w:rPr>
          <w:b/>
          <w:sz w:val="40"/>
          <w:szCs w:val="40"/>
        </w:rPr>
        <w:t>I.P.S. “Vincenzo Telese”</w:t>
      </w:r>
    </w:p>
    <w:p w:rsidR="00BF2012" w:rsidRDefault="00BF2012" w:rsidP="00586C4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Programma svolto a.s. 2018/2019</w:t>
      </w:r>
    </w:p>
    <w:p w:rsidR="00BF2012" w:rsidRDefault="00BF2012" w:rsidP="00586C47">
      <w:pPr>
        <w:spacing w:after="0" w:line="240" w:lineRule="auto"/>
        <w:rPr>
          <w:b/>
          <w:sz w:val="32"/>
          <w:szCs w:val="32"/>
        </w:rPr>
      </w:pPr>
    </w:p>
    <w:p w:rsidR="00BF2012" w:rsidRDefault="00BF2012" w:rsidP="00586C4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Enogastronomia – Prodotti dolciari Artigianali ed Industriali</w:t>
      </w:r>
    </w:p>
    <w:p w:rsidR="00BF2012" w:rsidRDefault="00BF2012" w:rsidP="0047694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Classe IV    Sezione A</w:t>
      </w:r>
    </w:p>
    <w:p w:rsidR="00BF2012" w:rsidRDefault="00BF2012" w:rsidP="00C70BE9">
      <w:pPr>
        <w:jc w:val="center"/>
        <w:rPr>
          <w:b/>
          <w:sz w:val="32"/>
          <w:szCs w:val="32"/>
        </w:rPr>
      </w:pPr>
    </w:p>
    <w:p w:rsidR="00BF2012" w:rsidRPr="0066321C" w:rsidRDefault="00BF2012" w:rsidP="00C70BE9">
      <w:pPr>
        <w:spacing w:after="0"/>
        <w:ind w:left="1701" w:hanging="1701"/>
        <w:rPr>
          <w:b/>
          <w:sz w:val="24"/>
          <w:szCs w:val="24"/>
        </w:rPr>
      </w:pPr>
      <w:r w:rsidRPr="0066321C">
        <w:rPr>
          <w:b/>
          <w:sz w:val="24"/>
          <w:szCs w:val="24"/>
        </w:rPr>
        <w:t xml:space="preserve">MATERIA: Tecniche di organizzazione e gestione dei processi </w:t>
      </w:r>
      <w:r>
        <w:rPr>
          <w:b/>
          <w:sz w:val="24"/>
          <w:szCs w:val="24"/>
        </w:rPr>
        <w:t>produttivi</w:t>
      </w:r>
      <w:r w:rsidRPr="0066321C">
        <w:rPr>
          <w:b/>
          <w:sz w:val="24"/>
          <w:szCs w:val="24"/>
        </w:rPr>
        <w:t>.</w:t>
      </w:r>
    </w:p>
    <w:p w:rsidR="00BF2012" w:rsidRPr="0066321C" w:rsidRDefault="00BF2012" w:rsidP="00C70BE9">
      <w:pPr>
        <w:spacing w:after="0"/>
        <w:ind w:left="1701" w:hanging="1701"/>
        <w:rPr>
          <w:b/>
          <w:sz w:val="24"/>
          <w:szCs w:val="24"/>
        </w:rPr>
      </w:pPr>
      <w:r w:rsidRPr="0066321C">
        <w:rPr>
          <w:b/>
          <w:sz w:val="24"/>
          <w:szCs w:val="24"/>
        </w:rPr>
        <w:t xml:space="preserve">DOCENTE: Prof. </w:t>
      </w:r>
      <w:r>
        <w:rPr>
          <w:b/>
          <w:sz w:val="24"/>
          <w:szCs w:val="24"/>
        </w:rPr>
        <w:t>Taglialatela Gioacchino</w:t>
      </w:r>
    </w:p>
    <w:p w:rsidR="00BF2012" w:rsidRDefault="00BF2012" w:rsidP="00E10DBF">
      <w:pPr>
        <w:rPr>
          <w:b/>
          <w:sz w:val="24"/>
          <w:szCs w:val="24"/>
        </w:rPr>
      </w:pPr>
    </w:p>
    <w:p w:rsidR="00BF2012" w:rsidRPr="00DF340D" w:rsidRDefault="00BF2012" w:rsidP="00463042">
      <w:pPr>
        <w:ind w:firstLine="360"/>
        <w:rPr>
          <w:b/>
          <w:sz w:val="24"/>
          <w:szCs w:val="24"/>
        </w:rPr>
      </w:pPr>
      <w:r w:rsidRPr="00DF340D">
        <w:rPr>
          <w:b/>
          <w:sz w:val="24"/>
          <w:szCs w:val="24"/>
        </w:rPr>
        <w:t>L’importanza dell’immagine nel settore dolciario:</w:t>
      </w:r>
    </w:p>
    <w:p w:rsidR="00BF2012" w:rsidRPr="00DF340D" w:rsidRDefault="00BF2012" w:rsidP="00463042">
      <w:pPr>
        <w:ind w:firstLine="360"/>
        <w:rPr>
          <w:b/>
          <w:sz w:val="24"/>
          <w:szCs w:val="24"/>
        </w:rPr>
      </w:pPr>
    </w:p>
    <w:p w:rsidR="00BF2012" w:rsidRPr="00DF340D" w:rsidRDefault="00BF2012" w:rsidP="00463042">
      <w:pPr>
        <w:numPr>
          <w:ilvl w:val="0"/>
          <w:numId w:val="16"/>
        </w:numPr>
        <w:rPr>
          <w:sz w:val="24"/>
          <w:szCs w:val="24"/>
        </w:rPr>
      </w:pPr>
      <w:r w:rsidRPr="00DF340D">
        <w:rPr>
          <w:sz w:val="24"/>
          <w:szCs w:val="24"/>
        </w:rPr>
        <w:t>Definizioni, generalità ed esempi</w:t>
      </w:r>
    </w:p>
    <w:p w:rsidR="00BF2012" w:rsidRPr="00DF340D" w:rsidRDefault="00BF2012" w:rsidP="00463042">
      <w:pPr>
        <w:numPr>
          <w:ilvl w:val="0"/>
          <w:numId w:val="16"/>
        </w:numPr>
        <w:rPr>
          <w:sz w:val="24"/>
          <w:szCs w:val="24"/>
        </w:rPr>
      </w:pPr>
      <w:r w:rsidRPr="00DF340D">
        <w:rPr>
          <w:sz w:val="24"/>
          <w:szCs w:val="24"/>
        </w:rPr>
        <w:t>Il foglio</w:t>
      </w:r>
    </w:p>
    <w:p w:rsidR="00BF2012" w:rsidRPr="00DF340D" w:rsidRDefault="00BF2012" w:rsidP="0046304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F340D">
        <w:rPr>
          <w:sz w:val="24"/>
          <w:szCs w:val="24"/>
        </w:rPr>
        <w:t xml:space="preserve"> formati UNI  dall’ A0 a A7</w:t>
      </w:r>
    </w:p>
    <w:p w:rsidR="00BF2012" w:rsidRPr="00DF340D" w:rsidRDefault="00BF2012" w:rsidP="00463042">
      <w:pPr>
        <w:numPr>
          <w:ilvl w:val="0"/>
          <w:numId w:val="16"/>
        </w:numPr>
        <w:rPr>
          <w:sz w:val="24"/>
          <w:szCs w:val="24"/>
        </w:rPr>
      </w:pPr>
      <w:r w:rsidRPr="00DF340D">
        <w:rPr>
          <w:sz w:val="24"/>
          <w:szCs w:val="24"/>
        </w:rPr>
        <w:t>Principi di rappresentazione in scala</w:t>
      </w:r>
    </w:p>
    <w:p w:rsidR="00BF2012" w:rsidRDefault="00BF2012" w:rsidP="0046304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Strumenti per il disegno</w:t>
      </w:r>
    </w:p>
    <w:p w:rsidR="00BF2012" w:rsidRDefault="00BF2012" w:rsidP="0046304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Elementi del disegno</w:t>
      </w:r>
    </w:p>
    <w:p w:rsidR="00BF2012" w:rsidRDefault="00BF2012" w:rsidP="0046304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 schizzo e le tecniche di rappresentazione: l’omotetia e la quadrettatura</w:t>
      </w:r>
    </w:p>
    <w:p w:rsidR="00BF2012" w:rsidRDefault="00BF2012" w:rsidP="0046304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Esercitazione con disegno di un dolce</w:t>
      </w:r>
    </w:p>
    <w:p w:rsidR="00BF2012" w:rsidRDefault="00BF2012" w:rsidP="00E10DBF">
      <w:pPr>
        <w:rPr>
          <w:b/>
          <w:sz w:val="24"/>
          <w:szCs w:val="24"/>
        </w:rPr>
      </w:pPr>
    </w:p>
    <w:p w:rsidR="00BF2012" w:rsidRDefault="00BF2012" w:rsidP="000A72D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Brainstorming: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definizioni e generalità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 mappe mentali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linee guide fondamentali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esempio di brainstorming</w:t>
      </w:r>
    </w:p>
    <w:p w:rsidR="00BF2012" w:rsidRDefault="00BF2012" w:rsidP="000A72D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sessione con due gruppi di alunni</w:t>
      </w:r>
    </w:p>
    <w:p w:rsidR="00BF2012" w:rsidRDefault="00BF2012" w:rsidP="000A72D3">
      <w:pPr>
        <w:rPr>
          <w:sz w:val="24"/>
          <w:szCs w:val="24"/>
        </w:rPr>
      </w:pPr>
    </w:p>
    <w:p w:rsidR="00BF2012" w:rsidRDefault="00BF2012" w:rsidP="000A72D3">
      <w:pPr>
        <w:rPr>
          <w:sz w:val="24"/>
          <w:szCs w:val="24"/>
        </w:rPr>
      </w:pPr>
    </w:p>
    <w:p w:rsidR="00BF2012" w:rsidRDefault="00BF2012" w:rsidP="001D72F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Organigramma: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 cosa è l’organigramma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cosa serve l’organigramma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Rappresentazione grafica (verticale, orizzontale, circolare)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Organigramma per funzioni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Organigramma divisionale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Organigramma a matrice</w:t>
      </w:r>
    </w:p>
    <w:p w:rsidR="00BF2012" w:rsidRDefault="00BF2012" w:rsidP="000A72D3">
      <w:pPr>
        <w:rPr>
          <w:sz w:val="24"/>
          <w:szCs w:val="24"/>
        </w:rPr>
      </w:pPr>
    </w:p>
    <w:p w:rsidR="00BF2012" w:rsidRDefault="00BF2012" w:rsidP="001D72F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Attrezzature di cucina: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Il forno a microonde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Storia</w:t>
      </w:r>
    </w:p>
    <w:p w:rsidR="00BF2012" w:rsidRDefault="00BF2012" w:rsidP="001D72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Principio di funzionamento</w:t>
      </w:r>
    </w:p>
    <w:p w:rsidR="00BF2012" w:rsidRDefault="00BF2012" w:rsidP="001D72F3">
      <w:pPr>
        <w:rPr>
          <w:sz w:val="24"/>
          <w:szCs w:val="24"/>
        </w:rPr>
      </w:pPr>
    </w:p>
    <w:p w:rsidR="00BF2012" w:rsidRPr="000A72D3" w:rsidRDefault="00BF2012" w:rsidP="001D72F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0A72D3">
        <w:rPr>
          <w:b/>
          <w:sz w:val="24"/>
          <w:szCs w:val="24"/>
        </w:rPr>
        <w:t xml:space="preserve"> costi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Costi fissi – esempi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Costi variabili – esempi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Ricavi e calcolo del B.E. P.</w:t>
      </w:r>
    </w:p>
    <w:p w:rsidR="00BF2012" w:rsidRDefault="00BF2012" w:rsidP="000A72D3">
      <w:pPr>
        <w:rPr>
          <w:sz w:val="24"/>
          <w:szCs w:val="24"/>
        </w:rPr>
      </w:pPr>
    </w:p>
    <w:p w:rsidR="00BF2012" w:rsidRPr="000A72D3" w:rsidRDefault="00BF2012" w:rsidP="001D72F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Principi di elettrotecnica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1D72F3">
        <w:rPr>
          <w:sz w:val="24"/>
          <w:szCs w:val="24"/>
        </w:rPr>
        <w:t>lettrotecnica: gli atomi, le part. subatomich</w:t>
      </w:r>
      <w:r>
        <w:rPr>
          <w:sz w:val="24"/>
          <w:szCs w:val="24"/>
        </w:rPr>
        <w:t>e, gli ioni positivi e negativi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1D72F3">
        <w:rPr>
          <w:sz w:val="24"/>
          <w:szCs w:val="24"/>
        </w:rPr>
        <w:t>l circuito elettrico e</w:t>
      </w:r>
      <w:r>
        <w:rPr>
          <w:sz w:val="24"/>
          <w:szCs w:val="24"/>
        </w:rPr>
        <w:t xml:space="preserve"> gli elementi che lo compongono</w:t>
      </w:r>
    </w:p>
    <w:p w:rsidR="00BF2012" w:rsidRDefault="00BF2012" w:rsidP="001D72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Pr="001D72F3">
        <w:rPr>
          <w:sz w:val="24"/>
          <w:szCs w:val="24"/>
        </w:rPr>
        <w:t xml:space="preserve"> circuito elettrico aperto e chiuso.</w:t>
      </w:r>
      <w:r>
        <w:rPr>
          <w:sz w:val="24"/>
          <w:szCs w:val="24"/>
        </w:rPr>
        <w:t xml:space="preserve"> </w:t>
      </w:r>
    </w:p>
    <w:p w:rsidR="00BF2012" w:rsidRDefault="00BF2012" w:rsidP="000A72D3">
      <w:pPr>
        <w:rPr>
          <w:sz w:val="24"/>
          <w:szCs w:val="24"/>
        </w:rPr>
      </w:pPr>
    </w:p>
    <w:p w:rsidR="00BF2012" w:rsidRDefault="00BF2012" w:rsidP="000D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Sicurezza sul lavoro: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storia della sicurezza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Generalità e definizioni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Rischio e pericolo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segnaletica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Prevenzione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Categorie principali colpite da infortuni</w:t>
      </w:r>
    </w:p>
    <w:p w:rsidR="00BF2012" w:rsidRPr="007F1E3A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F1E3A">
        <w:rPr>
          <w:sz w:val="24"/>
          <w:szCs w:val="24"/>
        </w:rPr>
        <w:t>Introduzione al D.Leg. n° 81/08 riguardante l</w:t>
      </w:r>
      <w:r>
        <w:rPr>
          <w:sz w:val="24"/>
          <w:szCs w:val="24"/>
        </w:rPr>
        <w:t>a sicurezza sui posti di lavoro</w:t>
      </w:r>
    </w:p>
    <w:p w:rsidR="00BF2012" w:rsidRPr="007F1E3A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F1E3A">
        <w:rPr>
          <w:sz w:val="24"/>
          <w:szCs w:val="24"/>
        </w:rPr>
        <w:t xml:space="preserve">mbienti </w:t>
      </w:r>
      <w:r>
        <w:rPr>
          <w:sz w:val="24"/>
          <w:szCs w:val="24"/>
        </w:rPr>
        <w:t>di lavoro, percorsi e pavimenti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F1E3A">
        <w:rPr>
          <w:sz w:val="24"/>
          <w:szCs w:val="24"/>
        </w:rPr>
        <w:t xml:space="preserve">Come evitare cadute, la </w:t>
      </w:r>
      <w:r>
        <w:rPr>
          <w:sz w:val="24"/>
          <w:szCs w:val="24"/>
        </w:rPr>
        <w:t>cella frigo, utensili taglienti</w:t>
      </w:r>
      <w:r w:rsidRPr="007F1E3A">
        <w:rPr>
          <w:sz w:val="24"/>
          <w:szCs w:val="24"/>
        </w:rPr>
        <w:t xml:space="preserve"> 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F1E3A">
        <w:rPr>
          <w:sz w:val="24"/>
          <w:szCs w:val="24"/>
        </w:rPr>
        <w:t>I dispositivi di protezione individuali, i dispositivi di protezione c</w:t>
      </w:r>
      <w:r>
        <w:rPr>
          <w:sz w:val="24"/>
          <w:szCs w:val="24"/>
        </w:rPr>
        <w:t>ollettiva, ustioni e bruciature</w:t>
      </w:r>
    </w:p>
    <w:p w:rsidR="00BF2012" w:rsidRPr="007F1E3A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Rischi lavorativi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7F1E3A">
        <w:rPr>
          <w:sz w:val="24"/>
          <w:szCs w:val="24"/>
        </w:rPr>
        <w:t xml:space="preserve">ovimentazione manuale dei carichi </w:t>
      </w:r>
      <w:r>
        <w:rPr>
          <w:sz w:val="24"/>
          <w:szCs w:val="24"/>
        </w:rPr>
        <w:t>e disturbi muscolo-scheletrici.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F1E3A">
        <w:rPr>
          <w:sz w:val="24"/>
          <w:szCs w:val="24"/>
        </w:rPr>
        <w:t xml:space="preserve">Il rumore. 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F1E3A">
        <w:rPr>
          <w:sz w:val="24"/>
          <w:szCs w:val="24"/>
        </w:rPr>
        <w:t>Differe</w:t>
      </w:r>
      <w:r>
        <w:rPr>
          <w:sz w:val="24"/>
          <w:szCs w:val="24"/>
        </w:rPr>
        <w:t>nza tra D.P.I. e D.P.C.: esempi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Dispositivi di protezione individuali (calzature, guanti, grembiule imperforabile)</w:t>
      </w:r>
    </w:p>
    <w:p w:rsidR="00BF2012" w:rsidRDefault="00BF2012" w:rsidP="000D760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Ustioni e bruciature</w:t>
      </w:r>
    </w:p>
    <w:p w:rsidR="00BF2012" w:rsidRPr="009E1C5C" w:rsidRDefault="00BF2012" w:rsidP="002F2CFB">
      <w:pPr>
        <w:rPr>
          <w:sz w:val="24"/>
          <w:szCs w:val="24"/>
        </w:rPr>
      </w:pPr>
    </w:p>
    <w:p w:rsidR="00BF2012" w:rsidRPr="00C805E2" w:rsidRDefault="00BF2012" w:rsidP="00204422">
      <w:pPr>
        <w:spacing w:line="24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</w:p>
    <w:p w:rsidR="00BF2012" w:rsidRDefault="00BF2012" w:rsidP="005C2B33">
      <w:pPr>
        <w:spacing w:line="360" w:lineRule="auto"/>
        <w:ind w:right="567"/>
        <w:jc w:val="both"/>
        <w:rPr>
          <w:b/>
          <w:sz w:val="24"/>
          <w:szCs w:val="24"/>
        </w:rPr>
      </w:pPr>
      <w:r w:rsidRPr="00C805E2">
        <w:rPr>
          <w:b/>
          <w:sz w:val="24"/>
          <w:szCs w:val="24"/>
        </w:rPr>
        <w:t xml:space="preserve">Gli alunni  </w:t>
      </w:r>
    </w:p>
    <w:p w:rsidR="00BF2012" w:rsidRPr="00C805E2" w:rsidRDefault="00BF2012" w:rsidP="005C2B33">
      <w:pPr>
        <w:spacing w:line="360" w:lineRule="auto"/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Pr="00C805E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Pr="00C805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05E2">
        <w:rPr>
          <w:b/>
          <w:sz w:val="24"/>
          <w:szCs w:val="24"/>
        </w:rPr>
        <w:t xml:space="preserve">Il docente </w:t>
      </w:r>
    </w:p>
    <w:p w:rsidR="00BF2012" w:rsidRDefault="00BF2012" w:rsidP="00C805E2">
      <w:pPr>
        <w:tabs>
          <w:tab w:val="left" w:pos="20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Pr="00C805E2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</w:t>
      </w:r>
      <w:r w:rsidRPr="00C805E2">
        <w:rPr>
          <w:b/>
          <w:sz w:val="24"/>
          <w:szCs w:val="24"/>
        </w:rPr>
        <w:t xml:space="preserve">             Prof. </w:t>
      </w:r>
      <w:r>
        <w:rPr>
          <w:b/>
          <w:sz w:val="24"/>
          <w:szCs w:val="24"/>
        </w:rPr>
        <w:t>Gioacchino Taglialatela</w:t>
      </w:r>
      <w:r w:rsidRPr="00C805E2">
        <w:rPr>
          <w:b/>
          <w:sz w:val="24"/>
          <w:szCs w:val="24"/>
        </w:rPr>
        <w:t xml:space="preserve"> </w:t>
      </w:r>
    </w:p>
    <w:p w:rsidR="00BF2012" w:rsidRPr="00E10DBF" w:rsidRDefault="00BF2012" w:rsidP="00E10DBF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sectPr w:rsidR="00BF2012" w:rsidRPr="00E10DBF" w:rsidSect="009A1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A40"/>
    <w:multiLevelType w:val="hybridMultilevel"/>
    <w:tmpl w:val="E5B841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6AC"/>
    <w:multiLevelType w:val="hybridMultilevel"/>
    <w:tmpl w:val="4C0A7B2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AB72A0"/>
    <w:multiLevelType w:val="hybridMultilevel"/>
    <w:tmpl w:val="46CC7D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2097C"/>
    <w:multiLevelType w:val="hybridMultilevel"/>
    <w:tmpl w:val="0A32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2CD1"/>
    <w:multiLevelType w:val="hybridMultilevel"/>
    <w:tmpl w:val="126053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2A21"/>
    <w:multiLevelType w:val="hybridMultilevel"/>
    <w:tmpl w:val="C9FEBC5E"/>
    <w:lvl w:ilvl="0" w:tplc="EDC6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967"/>
    <w:multiLevelType w:val="hybridMultilevel"/>
    <w:tmpl w:val="37BCAC4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C208B"/>
    <w:multiLevelType w:val="hybridMultilevel"/>
    <w:tmpl w:val="6838A6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13487"/>
    <w:multiLevelType w:val="hybridMultilevel"/>
    <w:tmpl w:val="E9D8BAD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36277A"/>
    <w:multiLevelType w:val="hybridMultilevel"/>
    <w:tmpl w:val="E44821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A3496"/>
    <w:multiLevelType w:val="hybridMultilevel"/>
    <w:tmpl w:val="167CF55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C0B81"/>
    <w:multiLevelType w:val="hybridMultilevel"/>
    <w:tmpl w:val="B8E4AEEA"/>
    <w:lvl w:ilvl="0" w:tplc="C58C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946"/>
    <w:multiLevelType w:val="hybridMultilevel"/>
    <w:tmpl w:val="B16C1D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A2D53"/>
    <w:multiLevelType w:val="hybridMultilevel"/>
    <w:tmpl w:val="FB023F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E6BF5"/>
    <w:multiLevelType w:val="hybridMultilevel"/>
    <w:tmpl w:val="785CED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4304B"/>
    <w:multiLevelType w:val="hybridMultilevel"/>
    <w:tmpl w:val="EF44CDE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156098"/>
    <w:multiLevelType w:val="hybridMultilevel"/>
    <w:tmpl w:val="E98E83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7358E"/>
    <w:multiLevelType w:val="hybridMultilevel"/>
    <w:tmpl w:val="9F923574"/>
    <w:lvl w:ilvl="0" w:tplc="0DF02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E9"/>
    <w:rsid w:val="00014BDC"/>
    <w:rsid w:val="00060B33"/>
    <w:rsid w:val="000A72D3"/>
    <w:rsid w:val="000D760E"/>
    <w:rsid w:val="001C7944"/>
    <w:rsid w:val="001D3AB2"/>
    <w:rsid w:val="001D72F3"/>
    <w:rsid w:val="001F3A1E"/>
    <w:rsid w:val="00204422"/>
    <w:rsid w:val="002C60AB"/>
    <w:rsid w:val="002F2CFB"/>
    <w:rsid w:val="00463042"/>
    <w:rsid w:val="0047101F"/>
    <w:rsid w:val="00476949"/>
    <w:rsid w:val="0050601C"/>
    <w:rsid w:val="00531F5E"/>
    <w:rsid w:val="00536A44"/>
    <w:rsid w:val="005804FD"/>
    <w:rsid w:val="00586C47"/>
    <w:rsid w:val="005C2B33"/>
    <w:rsid w:val="0066321C"/>
    <w:rsid w:val="00685EBD"/>
    <w:rsid w:val="006F2C3E"/>
    <w:rsid w:val="00745C28"/>
    <w:rsid w:val="00747EE0"/>
    <w:rsid w:val="007652F5"/>
    <w:rsid w:val="00795C95"/>
    <w:rsid w:val="007C381A"/>
    <w:rsid w:val="007F07D3"/>
    <w:rsid w:val="007F1E3A"/>
    <w:rsid w:val="008053A7"/>
    <w:rsid w:val="00862D9D"/>
    <w:rsid w:val="00877F0A"/>
    <w:rsid w:val="00881B0B"/>
    <w:rsid w:val="008914F3"/>
    <w:rsid w:val="00891A5D"/>
    <w:rsid w:val="00921A1D"/>
    <w:rsid w:val="00963195"/>
    <w:rsid w:val="009637E2"/>
    <w:rsid w:val="00980C64"/>
    <w:rsid w:val="00986384"/>
    <w:rsid w:val="009A1A0F"/>
    <w:rsid w:val="009E1C5C"/>
    <w:rsid w:val="009E68E8"/>
    <w:rsid w:val="00A03DA1"/>
    <w:rsid w:val="00A249C3"/>
    <w:rsid w:val="00AB099D"/>
    <w:rsid w:val="00B43276"/>
    <w:rsid w:val="00BF2012"/>
    <w:rsid w:val="00C70BE9"/>
    <w:rsid w:val="00C805E2"/>
    <w:rsid w:val="00D0211E"/>
    <w:rsid w:val="00D07740"/>
    <w:rsid w:val="00D11986"/>
    <w:rsid w:val="00D2294D"/>
    <w:rsid w:val="00D22EFD"/>
    <w:rsid w:val="00D665B2"/>
    <w:rsid w:val="00D72737"/>
    <w:rsid w:val="00DF340D"/>
    <w:rsid w:val="00E10DBF"/>
    <w:rsid w:val="00E11505"/>
    <w:rsid w:val="00EF0E20"/>
    <w:rsid w:val="00F35F75"/>
    <w:rsid w:val="00F65E71"/>
    <w:rsid w:val="00F9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72737"/>
    <w:pPr>
      <w:spacing w:after="180" w:line="274" w:lineRule="auto"/>
    </w:pPr>
    <w:rPr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737"/>
    <w:pPr>
      <w:keepNext/>
      <w:keepLines/>
      <w:spacing w:before="360" w:after="0" w:line="240" w:lineRule="auto"/>
      <w:outlineLvl w:val="0"/>
    </w:pPr>
    <w:rPr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737"/>
    <w:pPr>
      <w:keepNext/>
      <w:keepLines/>
      <w:spacing w:before="120" w:after="0" w:line="240" w:lineRule="auto"/>
      <w:outlineLvl w:val="1"/>
    </w:pPr>
    <w:rPr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737"/>
    <w:pPr>
      <w:keepNext/>
      <w:keepLines/>
      <w:spacing w:before="20" w:after="0" w:line="240" w:lineRule="auto"/>
      <w:outlineLvl w:val="2"/>
    </w:pPr>
    <w:rPr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737"/>
    <w:pPr>
      <w:keepNext/>
      <w:keepLines/>
      <w:spacing w:before="200" w:after="0"/>
      <w:outlineLvl w:val="3"/>
    </w:pPr>
    <w:rPr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737"/>
    <w:pPr>
      <w:keepNext/>
      <w:keepLines/>
      <w:spacing w:before="200" w:after="0"/>
      <w:outlineLvl w:val="4"/>
    </w:pPr>
    <w:rPr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737"/>
    <w:pPr>
      <w:keepNext/>
      <w:keepLines/>
      <w:spacing w:before="200" w:after="0"/>
      <w:outlineLvl w:val="5"/>
    </w:pPr>
    <w:rPr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737"/>
    <w:pPr>
      <w:keepNext/>
      <w:keepLines/>
      <w:spacing w:before="200" w:after="0"/>
      <w:outlineLvl w:val="6"/>
    </w:pPr>
    <w:rPr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2737"/>
    <w:pPr>
      <w:keepNext/>
      <w:keepLines/>
      <w:spacing w:before="200" w:after="0"/>
      <w:outlineLvl w:val="7"/>
    </w:pPr>
    <w:rPr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2737"/>
    <w:pPr>
      <w:keepNext/>
      <w:keepLines/>
      <w:spacing w:before="200" w:after="0"/>
      <w:outlineLvl w:val="8"/>
    </w:pPr>
    <w:rPr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737"/>
    <w:rPr>
      <w:rFonts w:ascii="Times New Roman" w:hAnsi="Times New Roman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737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2737"/>
    <w:rPr>
      <w:rFonts w:ascii="Times New Roman" w:hAnsi="Times New Roman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273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2737"/>
    <w:rPr>
      <w:rFonts w:ascii="Times New Roman" w:hAnsi="Times New Roman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2737"/>
    <w:rPr>
      <w:rFonts w:ascii="Times New Roman" w:hAnsi="Times New Roman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2737"/>
    <w:rPr>
      <w:rFonts w:ascii="Times New Roman" w:hAnsi="Times New Roman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727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7273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72737"/>
    <w:pPr>
      <w:spacing w:line="240" w:lineRule="auto"/>
    </w:pPr>
    <w:rPr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D72737"/>
    <w:pPr>
      <w:spacing w:after="120" w:line="240" w:lineRule="auto"/>
      <w:contextualSpacing/>
    </w:pPr>
    <w:rPr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2737"/>
    <w:rPr>
      <w:rFonts w:ascii="Times New Roman" w:hAnsi="Times New Roman" w:cs="Times New Roman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2737"/>
    <w:pPr>
      <w:numPr>
        <w:ilvl w:val="1"/>
      </w:numPr>
    </w:pPr>
    <w:rPr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2737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D72737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D72737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D7273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2737"/>
    <w:rPr>
      <w:rFonts w:cs="Times New Roman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D72737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D72737"/>
    <w:pPr>
      <w:spacing w:after="0" w:line="360" w:lineRule="auto"/>
      <w:jc w:val="center"/>
    </w:pPr>
    <w:rPr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D72737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2737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2737"/>
    <w:rPr>
      <w:rFonts w:ascii="Times New Roman" w:hAnsi="Times New Roman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D72737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D7273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72737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D72737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72737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D72737"/>
    <w:pPr>
      <w:spacing w:before="480" w:line="264" w:lineRule="auto"/>
      <w:outlineLvl w:val="9"/>
    </w:pPr>
    <w:rPr>
      <w:b/>
    </w:rPr>
  </w:style>
  <w:style w:type="paragraph" w:customStyle="1" w:styleId="Stile">
    <w:name w:val="Stile"/>
    <w:basedOn w:val="Normal"/>
    <w:next w:val="BodyText"/>
    <w:uiPriority w:val="99"/>
    <w:rsid w:val="005C2B33"/>
    <w:pPr>
      <w:tabs>
        <w:tab w:val="left" w:pos="204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color w:val="000000"/>
      <w:sz w:val="28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5C2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B33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337</Words>
  <Characters>1922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Milena</dc:creator>
  <cp:keywords/>
  <dc:description/>
  <cp:lastModifiedBy>Chigo</cp:lastModifiedBy>
  <cp:revision>2</cp:revision>
  <cp:lastPrinted>2017-05-29T09:11:00Z</cp:lastPrinted>
  <dcterms:created xsi:type="dcterms:W3CDTF">2019-05-23T14:10:00Z</dcterms:created>
  <dcterms:modified xsi:type="dcterms:W3CDTF">2019-05-23T14:10:00Z</dcterms:modified>
</cp:coreProperties>
</file>